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jc w:val="center"/>
        <w:rPr>
          <w:b w:val="1"/>
          <w:smallCaps w:val="1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widowControl w:val="0"/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9 жовтня 2018 року</w:t>
        <w:tab/>
        <w:tab/>
        <w:tab/>
        <w:tab/>
        <w:tab/>
        <w:t xml:space="preserve">№873</w:t>
      </w:r>
    </w:p>
    <w:p w:rsidR="00000000" w:rsidDel="00000000" w:rsidP="00000000" w:rsidRDefault="00000000" w:rsidRPr="00000000" w14:paraId="00000007">
      <w:pPr>
        <w:widowControl w:val="0"/>
        <w:rPr/>
      </w:pPr>
      <w:r w:rsidDel="00000000" w:rsidR="00000000" w:rsidRPr="00000000">
        <w:rPr>
          <w:b w:val="1"/>
          <w:i w:val="1"/>
          <w:rtl w:val="0"/>
        </w:rPr>
        <w:t xml:space="preserve">Про визначення земельних часток паїв,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rPr/>
      </w:pPr>
      <w:r w:rsidDel="00000000" w:rsidR="00000000" w:rsidRPr="00000000">
        <w:rPr>
          <w:b w:val="1"/>
          <w:i w:val="1"/>
          <w:rtl w:val="0"/>
        </w:rPr>
        <w:t xml:space="preserve">як невитребуваних, що знаходяться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rPr/>
      </w:pPr>
      <w:r w:rsidDel="00000000" w:rsidR="00000000" w:rsidRPr="00000000">
        <w:rPr>
          <w:b w:val="1"/>
          <w:i w:val="1"/>
          <w:rtl w:val="0"/>
        </w:rPr>
        <w:t xml:space="preserve">на території Щирецької селищної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/>
      </w:pPr>
      <w:r w:rsidDel="00000000" w:rsidR="00000000" w:rsidRPr="00000000">
        <w:rPr>
          <w:b w:val="1"/>
          <w:i w:val="1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Відповідно до ст. ст. 6, 41 Закону України “Про місцеві державні адміністрації”, ст. 13 Закону України “Про порядок виділення в натурі (на місцевості) земельних ділянок власникам земельних часток (паїв)”, постанови Кабінету Міністрів України від 04.02.2004 №122 “Про організацію робіт та методику розподілу земельних ділянок між власниками земельних часток (паїв)”, листа Головного управління Держкомзему у Львівській області від 28.04.2011 №01-16/6-2687 стосовно передачі в оренду невитребуваних земельних часток (паїв), листа Щирецької селищної ради від 03.09.2018 №894 щодо кількості та площ невитребуваних земельних часток (паїв):</w:t>
      </w:r>
    </w:p>
    <w:p w:rsidR="00000000" w:rsidDel="00000000" w:rsidP="00000000" w:rsidRDefault="00000000" w:rsidRPr="00000000" w14:paraId="0000000D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1. Визначити земельні частки (паї), як невитребувані, що знаходяться на території Щирецької селищної ради за межами населеного пункту, в кількості 95 часток площею 50,18 га (сінокіс), в тому числі: </w:t>
      </w:r>
    </w:p>
    <w:p w:rsidR="00000000" w:rsidDel="00000000" w:rsidP="00000000" w:rsidRDefault="00000000" w:rsidRPr="00000000" w14:paraId="0000000F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- на території Щирецької селищної ради за межами населеного пункту смт. Щирець в кількості 53 частки площею 18,88 га (сінокіс) згідно з додатком 1; </w:t>
      </w:r>
    </w:p>
    <w:p w:rsidR="00000000" w:rsidDel="00000000" w:rsidP="00000000" w:rsidRDefault="00000000" w:rsidRPr="00000000" w14:paraId="00000010">
      <w:pPr>
        <w:widowControl w:val="0"/>
        <w:ind w:firstLine="708"/>
        <w:jc w:val="both"/>
        <w:rPr/>
      </w:pPr>
      <w:r w:rsidDel="00000000" w:rsidR="00000000" w:rsidRPr="00000000">
        <w:rPr>
          <w:rtl w:val="0"/>
        </w:rPr>
        <w:t xml:space="preserve">- на території Гуменецького старостинського округу за межами населеного пункту с. Гуменець в кількості 20 часток площею 8,20 га (сінокіс) згідно з додатком 2 та за межами населеного пункту с. Лани в кількості 22 частки площею 23,10 га (сінокіс) згідно з додатком 3,</w:t>
      </w:r>
    </w:p>
    <w:p w:rsidR="00000000" w:rsidDel="00000000" w:rsidP="00000000" w:rsidRDefault="00000000" w:rsidRPr="00000000" w14:paraId="00000011">
      <w:pPr>
        <w:widowControl w:val="0"/>
        <w:ind w:firstLine="708"/>
        <w:jc w:val="both"/>
        <w:rPr/>
      </w:pPr>
      <w:r w:rsidDel="00000000" w:rsidR="00000000" w:rsidRPr="00000000">
        <w:rPr>
          <w:rtl w:val="0"/>
        </w:rPr>
        <w:t xml:space="preserve"> для укладення договорів оренди між районною державною адміністрацією та юридичними і фізичними особами.</w:t>
      </w:r>
    </w:p>
    <w:p w:rsidR="00000000" w:rsidDel="00000000" w:rsidP="00000000" w:rsidRDefault="00000000" w:rsidRPr="00000000" w14:paraId="00000012">
      <w:pPr>
        <w:widowControl w:val="0"/>
        <w:ind w:firstLine="70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ind w:firstLine="708"/>
        <w:jc w:val="both"/>
        <w:rPr/>
      </w:pPr>
      <w:r w:rsidDel="00000000" w:rsidR="00000000" w:rsidRPr="00000000">
        <w:rPr>
          <w:rtl w:val="0"/>
        </w:rPr>
        <w:t xml:space="preserve">2. Контроль за виконанням розпорядження покласти на заступника голови районної державної адміністрації Войтовича В.В. </w:t>
      </w:r>
    </w:p>
    <w:p w:rsidR="00000000" w:rsidDel="00000000" w:rsidP="00000000" w:rsidRDefault="00000000" w:rsidRPr="00000000" w14:paraId="00000014">
      <w:pPr>
        <w:widowControl w:val="0"/>
        <w:ind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ind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rPr/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Додаток 1</w:t>
      </w:r>
    </w:p>
    <w:p w:rsidR="00000000" w:rsidDel="00000000" w:rsidP="00000000" w:rsidRDefault="00000000" w:rsidRPr="00000000" w14:paraId="0000002C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D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E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від 9 жовтня 2018 року</w:t>
      </w:r>
    </w:p>
    <w:p w:rsidR="00000000" w:rsidDel="00000000" w:rsidP="00000000" w:rsidRDefault="00000000" w:rsidRPr="00000000" w14:paraId="0000002F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№873</w:t>
      </w:r>
    </w:p>
    <w:p w:rsidR="00000000" w:rsidDel="00000000" w:rsidP="00000000" w:rsidRDefault="00000000" w:rsidRPr="00000000" w14:paraId="0000003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jc w:val="center"/>
        <w:rPr/>
      </w:pPr>
      <w:r w:rsidDel="00000000" w:rsidR="00000000" w:rsidRPr="00000000">
        <w:rPr>
          <w:rtl w:val="0"/>
        </w:rPr>
        <w:t xml:space="preserve">Земельні частки (паї), як невитребувані, що знаходяться на території</w:t>
      </w:r>
    </w:p>
    <w:p w:rsidR="00000000" w:rsidDel="00000000" w:rsidP="00000000" w:rsidRDefault="00000000" w:rsidRPr="00000000" w14:paraId="00000033">
      <w:pPr>
        <w:widowControl w:val="0"/>
        <w:jc w:val="center"/>
        <w:rPr/>
      </w:pPr>
      <w:r w:rsidDel="00000000" w:rsidR="00000000" w:rsidRPr="00000000">
        <w:rPr>
          <w:rtl w:val="0"/>
        </w:rPr>
        <w:t xml:space="preserve">Щирецької селищної ради за межами населеного пункту смт. Щирець</w:t>
      </w:r>
    </w:p>
    <w:p w:rsidR="00000000" w:rsidDel="00000000" w:rsidP="00000000" w:rsidRDefault="00000000" w:rsidRPr="00000000" w14:paraId="00000034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800.0" w:type="dxa"/>
        <w:jc w:val="left"/>
        <w:tblInd w:w="-15.0" w:type="dxa"/>
        <w:tblLayout w:type="fixed"/>
        <w:tblLook w:val="0000"/>
      </w:tblPr>
      <w:tblGrid>
        <w:gridCol w:w="588"/>
        <w:gridCol w:w="4774"/>
        <w:gridCol w:w="2033"/>
        <w:gridCol w:w="2405"/>
        <w:tblGridChange w:id="0">
          <w:tblGrid>
            <w:gridCol w:w="588"/>
            <w:gridCol w:w="4774"/>
            <w:gridCol w:w="2033"/>
            <w:gridCol w:w="240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Прізвище, ім’я, по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Угіддя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Площа, га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Курилас Любов Федорівна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Гуменецький Степан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Губчак Богдан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Панчишин Софія Казимирівна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Кузь Володимир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Лазурко Іван Андрійович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Барчишин Катерина Томківна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Бурда Ольга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Носевич Степанія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Говда Роман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Кутнів Розалія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Курилас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Когут Ганна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Грабовська Варвара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Гейник Катерина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Пілка Андрій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Феджора Богдан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Курах Стефанія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Войцехівська Варвара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Грищук Ольга Миколаївна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Коцан Галина Миколаївна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Дучак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Панчишин Степан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Панчишин Єва Юстинівна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Ільків Степан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Грабовська Іванна Василівна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Ташак Пелагея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Врублевська Ганна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Вічиста Ксенія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Єсип Єва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Тибінка Марія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Гавриш Ганна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Панчишин Наталія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Іваночко Роман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Бахур Микола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Банась Петро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Комар Богдан Якимович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Хомин Марія Григорівна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Гембаровська Пелагія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Шишлич Розалія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Курилас Стефанія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Костецька Ядвіга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Парило Стефанія Онуфріївна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Грищук Арсентій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Вовк Михайло Юрійович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Іленьків Наталія Андріївна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Вовк Ганна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Гуменецький Микола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Борис Марія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Микитка Ганна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Хомин Марія Андріївна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Говда Ганна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Вовк Богдан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сінокіс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18,88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2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widowControl w:val="0"/>
        <w:jc w:val="both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widowControl w:val="0"/>
        <w:ind w:firstLine="708"/>
        <w:jc w:val="both"/>
        <w:rPr/>
      </w:pPr>
      <w:r w:rsidDel="00000000" w:rsidR="00000000" w:rsidRPr="00000000">
        <w:rPr>
          <w:b w:val="1"/>
          <w:rtl w:val="0"/>
        </w:rPr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Додаток 2</w:t>
      </w:r>
    </w:p>
    <w:p w:rsidR="00000000" w:rsidDel="00000000" w:rsidP="00000000" w:rsidRDefault="00000000" w:rsidRPr="00000000" w14:paraId="00000146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147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148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від 9 жовтня 2018 року</w:t>
      </w:r>
    </w:p>
    <w:p w:rsidR="00000000" w:rsidDel="00000000" w:rsidP="00000000" w:rsidRDefault="00000000" w:rsidRPr="00000000" w14:paraId="00000149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№873</w:t>
      </w:r>
    </w:p>
    <w:p w:rsidR="00000000" w:rsidDel="00000000" w:rsidP="00000000" w:rsidRDefault="00000000" w:rsidRPr="00000000" w14:paraId="0000014A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widowControl w:val="0"/>
        <w:jc w:val="center"/>
        <w:rPr/>
      </w:pPr>
      <w:r w:rsidDel="00000000" w:rsidR="00000000" w:rsidRPr="00000000">
        <w:rPr>
          <w:rtl w:val="0"/>
        </w:rPr>
        <w:t xml:space="preserve">Земельні частки (паї), як невитребувані, що знаходяться на території</w:t>
      </w:r>
    </w:p>
    <w:p w:rsidR="00000000" w:rsidDel="00000000" w:rsidP="00000000" w:rsidRDefault="00000000" w:rsidRPr="00000000" w14:paraId="0000014D">
      <w:pPr>
        <w:widowControl w:val="0"/>
        <w:jc w:val="center"/>
        <w:rPr/>
      </w:pPr>
      <w:r w:rsidDel="00000000" w:rsidR="00000000" w:rsidRPr="00000000">
        <w:rPr>
          <w:rtl w:val="0"/>
        </w:rPr>
        <w:t xml:space="preserve">Щирецької селищної ради Гуменецького старостинського округу за межами населеного пункту с. Гуменець</w:t>
      </w:r>
    </w:p>
    <w:p w:rsidR="00000000" w:rsidDel="00000000" w:rsidP="00000000" w:rsidRDefault="00000000" w:rsidRPr="00000000" w14:paraId="0000014E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785.0" w:type="dxa"/>
        <w:jc w:val="left"/>
        <w:tblInd w:w="-15.0" w:type="dxa"/>
        <w:tblLayout w:type="fixed"/>
        <w:tblLook w:val="0000"/>
      </w:tblPr>
      <w:tblGrid>
        <w:gridCol w:w="588"/>
        <w:gridCol w:w="4774"/>
        <w:gridCol w:w="2033"/>
        <w:gridCol w:w="2390"/>
        <w:tblGridChange w:id="0">
          <w:tblGrid>
            <w:gridCol w:w="588"/>
            <w:gridCol w:w="4774"/>
            <w:gridCol w:w="2033"/>
            <w:gridCol w:w="239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Прізвище, ім’я, по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Угіддя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Площа, га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Цюрах Люба Зіновіївна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Завидівська Ганна 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Стецишин Микола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Скиба Теодор Павлович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Микитка Ганна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Юзич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Хомин Ганна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Король Василь Антонович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Микитка Іван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Гельмас Василь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Ельяшевська Катерина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Завидівська Ганна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Буць Василь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Вовк Степан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Тибінка Дмитро Михайлович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Микитка Іван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Турковид Михайло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Іленьків Варвара Гнатівна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Турковид Іван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Еляшевська Катерина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0,41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Всього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сінокіс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8,20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8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widowControl w:val="0"/>
        <w:jc w:val="both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widowControl w:val="0"/>
        <w:ind w:firstLine="708"/>
        <w:jc w:val="both"/>
        <w:rPr/>
      </w:pPr>
      <w:r w:rsidDel="00000000" w:rsidR="00000000" w:rsidRPr="00000000">
        <w:rPr>
          <w:b w:val="1"/>
          <w:rtl w:val="0"/>
        </w:rPr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Додаток 3</w:t>
      </w:r>
    </w:p>
    <w:p w:rsidR="00000000" w:rsidDel="00000000" w:rsidP="00000000" w:rsidRDefault="00000000" w:rsidRPr="00000000" w14:paraId="000001C3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1C4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1C5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від 9 жовтня 2018 року</w:t>
      </w:r>
    </w:p>
    <w:p w:rsidR="00000000" w:rsidDel="00000000" w:rsidP="00000000" w:rsidRDefault="00000000" w:rsidRPr="00000000" w14:paraId="000001C6">
      <w:pPr>
        <w:widowControl w:val="0"/>
        <w:ind w:left="5400" w:firstLine="0"/>
        <w:rPr/>
      </w:pPr>
      <w:r w:rsidDel="00000000" w:rsidR="00000000" w:rsidRPr="00000000">
        <w:rPr>
          <w:rtl w:val="0"/>
        </w:rPr>
        <w:t xml:space="preserve">№873</w:t>
      </w:r>
    </w:p>
    <w:p w:rsidR="00000000" w:rsidDel="00000000" w:rsidP="00000000" w:rsidRDefault="00000000" w:rsidRPr="00000000" w14:paraId="000001C7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widowControl w:val="0"/>
        <w:jc w:val="center"/>
        <w:rPr/>
      </w:pPr>
      <w:r w:rsidDel="00000000" w:rsidR="00000000" w:rsidRPr="00000000">
        <w:rPr>
          <w:rtl w:val="0"/>
        </w:rPr>
        <w:t xml:space="preserve">Земельні частки (паї), як невитребувані, що знаходяться на території</w:t>
      </w:r>
    </w:p>
    <w:p w:rsidR="00000000" w:rsidDel="00000000" w:rsidP="00000000" w:rsidRDefault="00000000" w:rsidRPr="00000000" w14:paraId="000001CA">
      <w:pPr>
        <w:widowControl w:val="0"/>
        <w:jc w:val="center"/>
        <w:rPr/>
      </w:pPr>
      <w:r w:rsidDel="00000000" w:rsidR="00000000" w:rsidRPr="00000000">
        <w:rPr>
          <w:rtl w:val="0"/>
        </w:rPr>
        <w:t xml:space="preserve">Щирецької селищної ради  Гуменецького старостинського округу за межами населеного пункту с. Лани</w:t>
      </w:r>
    </w:p>
    <w:p w:rsidR="00000000" w:rsidDel="00000000" w:rsidP="00000000" w:rsidRDefault="00000000" w:rsidRPr="00000000" w14:paraId="000001CB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785.0" w:type="dxa"/>
        <w:jc w:val="left"/>
        <w:tblInd w:w="-15.0" w:type="dxa"/>
        <w:tblLayout w:type="fixed"/>
        <w:tblLook w:val="0000"/>
      </w:tblPr>
      <w:tblGrid>
        <w:gridCol w:w="588"/>
        <w:gridCol w:w="4774"/>
        <w:gridCol w:w="2033"/>
        <w:gridCol w:w="2390"/>
        <w:tblGridChange w:id="0">
          <w:tblGrid>
            <w:gridCol w:w="588"/>
            <w:gridCol w:w="4774"/>
            <w:gridCol w:w="2033"/>
            <w:gridCol w:w="239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Прізвище, ім’я, по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Угіддя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Площа, га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Курилас Софія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Підгірна Анна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Бартошевська Анастасія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Лашківська Пелагія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Кузь 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Говдун Андрій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Брода Анастасія Михайлівна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Божиковська Іванна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Кузь Марія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Кузь Григорій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Федак Пелагія Якимівна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Гнаткевич Пелагія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Гнаткевич Петро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Магора Василь Пилипович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Оприск Ганна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Бернад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Мисак Олекса Онуфрійович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Мудрий Михайло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Козак Ольга Кирилівна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Копитко Євген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Тицька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Кревнюх Михайло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сінокіс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сінокіс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23,10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D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widowControl w:val="0"/>
        <w:jc w:val="both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widowControl w:val="0"/>
        <w:ind w:firstLine="708"/>
        <w:jc w:val="both"/>
        <w:rPr/>
      </w:pPr>
      <w:r w:rsidDel="00000000" w:rsidR="00000000" w:rsidRPr="00000000">
        <w:rPr>
          <w:b w:val="1"/>
          <w:rtl w:val="0"/>
        </w:rPr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widowControl w:val="0"/>
        <w:tabs>
          <w:tab w:val="left" w:pos="237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3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